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Cybersecurity Analyst  |  SOC / Threat / GRC  |  Security+ or CISSP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Environment and scope: "SOC analyst, 4 years; triage 200+ alerts/day across a 5,000-endpoint estate; cut false-positive rate 35%."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SIEM (Splunk, Sentinel) • Incident Response • Threat Detection • Vulnerability Management • EDR • Network Security • Phishing Analysis • NIST / ISO 27001 • Python Scripting • Log Analysis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Cybersecurity Analyst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Scale of the estate: endpoints, alerts, incidents handled.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"Tuned SIEM rules cutting false positives 35%; led response on 12 confirmed incidents with zero data loss".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Frameworks and tools by name: MITRE ATT&amp;CK, Splunk, CrowdStrike, Nessus.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IT Support / Junior Analyst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Security-adjacent work counts: patching, access reviews, phishing triage.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Home labs and CTFs are legitimate early experience. Name them.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Security+ / CySA+ / CISSP  |  ISC2 or CompTIA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